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F9" w:rsidRPr="00256F01" w:rsidRDefault="004571F9" w:rsidP="00766F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766F29" w:rsidRPr="00256F01" w:rsidRDefault="00766F29" w:rsidP="00766F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56F01">
        <w:rPr>
          <w:rFonts w:ascii="Times New Roman" w:eastAsia="Calibri" w:hAnsi="Times New Roman" w:cs="Times New Roman"/>
          <w:i/>
          <w:sz w:val="18"/>
          <w:szCs w:val="18"/>
        </w:rPr>
        <w:t>Приложение № 2 к извещению об осуществлении электронного аукциона</w:t>
      </w:r>
    </w:p>
    <w:p w:rsidR="00766F29" w:rsidRPr="00256F01" w:rsidRDefault="00766F29" w:rsidP="00766F2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92358" w:rsidRPr="00256F01" w:rsidRDefault="00B92358" w:rsidP="00766F2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74568" w:rsidRPr="00074568" w:rsidRDefault="00074568" w:rsidP="0007456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074568">
        <w:rPr>
          <w:rFonts w:ascii="Times New Roman" w:hAnsi="Times New Roman" w:cs="Times New Roman"/>
          <w:b/>
          <w:sz w:val="20"/>
        </w:rPr>
        <w:t>«УТВЕРЖДЕНО»</w:t>
      </w:r>
    </w:p>
    <w:p w:rsidR="00074568" w:rsidRPr="00074568" w:rsidRDefault="00074568" w:rsidP="0007456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74568">
        <w:rPr>
          <w:rFonts w:ascii="Times New Roman" w:hAnsi="Times New Roman" w:cs="Times New Roman"/>
          <w:sz w:val="20"/>
        </w:rPr>
        <w:t xml:space="preserve">                                                                         И. о. Главы администрации Центрального района </w:t>
      </w:r>
    </w:p>
    <w:p w:rsidR="00074568" w:rsidRPr="00074568" w:rsidRDefault="00074568" w:rsidP="0007456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74568">
        <w:rPr>
          <w:rFonts w:ascii="Times New Roman" w:hAnsi="Times New Roman" w:cs="Times New Roman"/>
          <w:sz w:val="20"/>
        </w:rPr>
        <w:t>в городе Твери</w:t>
      </w:r>
    </w:p>
    <w:p w:rsidR="00074568" w:rsidRPr="00074568" w:rsidRDefault="00074568" w:rsidP="000745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74568">
        <w:rPr>
          <w:rFonts w:ascii="Times New Roman" w:hAnsi="Times New Roman" w:cs="Times New Roman"/>
          <w:sz w:val="20"/>
        </w:rPr>
        <w:t xml:space="preserve">                                                        </w:t>
      </w:r>
    </w:p>
    <w:p w:rsidR="00074568" w:rsidRPr="00074568" w:rsidRDefault="00074568" w:rsidP="0007456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74568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Pr="00074568">
        <w:rPr>
          <w:rFonts w:ascii="Times New Roman" w:hAnsi="Times New Roman" w:cs="Times New Roman"/>
          <w:b/>
          <w:sz w:val="20"/>
        </w:rPr>
        <w:t xml:space="preserve">К.Г. </w:t>
      </w:r>
      <w:proofErr w:type="spellStart"/>
      <w:r w:rsidRPr="00074568">
        <w:rPr>
          <w:rFonts w:ascii="Times New Roman" w:hAnsi="Times New Roman" w:cs="Times New Roman"/>
          <w:b/>
          <w:sz w:val="20"/>
        </w:rPr>
        <w:t>Паскиным</w:t>
      </w:r>
      <w:proofErr w:type="spellEnd"/>
    </w:p>
    <w:p w:rsidR="00F44EBF" w:rsidRPr="00256F01" w:rsidRDefault="00F44EBF" w:rsidP="009B5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AD2" w:rsidRPr="00256F01" w:rsidRDefault="006E7AD2" w:rsidP="00DC7DCC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6E7AD2" w:rsidRPr="00256F01" w:rsidRDefault="006E7AD2" w:rsidP="00DC7DCC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9036EE" w:rsidRPr="00256F01" w:rsidRDefault="009036EE" w:rsidP="00DC7DCC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9036EE" w:rsidRPr="00256F01" w:rsidRDefault="009036EE" w:rsidP="00DC7DCC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AB5268" w:rsidRPr="00256F01" w:rsidRDefault="00AB5268" w:rsidP="00DC7DC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6F0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Обоснование начальной (максимальной) цены </w:t>
      </w:r>
      <w:r w:rsidR="0087030C">
        <w:rPr>
          <w:rFonts w:ascii="Times New Roman" w:hAnsi="Times New Roman" w:cs="Times New Roman"/>
          <w:b/>
          <w:sz w:val="18"/>
          <w:szCs w:val="18"/>
          <w:lang w:eastAsia="ru-RU"/>
        </w:rPr>
        <w:t>контракта</w:t>
      </w:r>
    </w:p>
    <w:p w:rsidR="00DC7DCC" w:rsidRPr="00256F01" w:rsidRDefault="00DC7DCC" w:rsidP="00766F29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44EBF" w:rsidRPr="00256F01" w:rsidRDefault="00AB5268" w:rsidP="00F44EBF">
      <w:pPr>
        <w:pStyle w:val="a3"/>
        <w:ind w:firstLine="708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Наименование объекта закупки: </w:t>
      </w:r>
      <w:r w:rsidR="00F44EBF" w:rsidRPr="00256F01">
        <w:rPr>
          <w:rFonts w:ascii="Times New Roman" w:hAnsi="Times New Roman" w:cs="Times New Roman"/>
          <w:b/>
          <w:sz w:val="18"/>
          <w:szCs w:val="18"/>
          <w:lang w:eastAsia="ru-RU"/>
        </w:rPr>
        <w:t>Уборка (подбор и складирование) мусора на территории Центрального района в городе Твери в 202</w:t>
      </w:r>
      <w:r w:rsidR="0087030C">
        <w:rPr>
          <w:rFonts w:ascii="Times New Roman" w:hAnsi="Times New Roman" w:cs="Times New Roman"/>
          <w:b/>
          <w:sz w:val="18"/>
          <w:szCs w:val="18"/>
          <w:lang w:eastAsia="ru-RU"/>
        </w:rPr>
        <w:t>5</w:t>
      </w:r>
      <w:r w:rsidR="00F44EBF" w:rsidRPr="00256F0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году</w:t>
      </w:r>
    </w:p>
    <w:p w:rsidR="00766F29" w:rsidRPr="00256F01" w:rsidRDefault="00766F29" w:rsidP="00F44EBF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</w:rPr>
        <w:t xml:space="preserve">Во исполнение положений ст. 22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администрация Центрального района в городе Твери провела анализ рынка </w:t>
      </w:r>
      <w:r w:rsidR="00454418" w:rsidRPr="00256F01">
        <w:rPr>
          <w:rFonts w:ascii="Times New Roman" w:hAnsi="Times New Roman" w:cs="Times New Roman"/>
          <w:sz w:val="18"/>
          <w:szCs w:val="18"/>
        </w:rPr>
        <w:t>организаций, осуществляющих  подбор и складирование мусора, обладающих опытом оказания соответствующих  услуг.</w:t>
      </w:r>
      <w:r w:rsidRPr="00256F01">
        <w:rPr>
          <w:rFonts w:ascii="Times New Roman" w:hAnsi="Times New Roman" w:cs="Times New Roman"/>
          <w:sz w:val="18"/>
          <w:szCs w:val="18"/>
        </w:rPr>
        <w:t xml:space="preserve"> </w:t>
      </w:r>
      <w:r w:rsidR="00CD62D9" w:rsidRPr="00256F01">
        <w:rPr>
          <w:rFonts w:ascii="Times New Roman" w:hAnsi="Times New Roman" w:cs="Times New Roman"/>
          <w:sz w:val="18"/>
          <w:szCs w:val="18"/>
        </w:rPr>
        <w:t xml:space="preserve">Для обоснования начальной цены единицы услуги </w:t>
      </w:r>
      <w:r w:rsidRPr="00256F01">
        <w:rPr>
          <w:rFonts w:ascii="Times New Roman" w:hAnsi="Times New Roman" w:cs="Times New Roman"/>
          <w:sz w:val="18"/>
          <w:szCs w:val="18"/>
        </w:rPr>
        <w:t xml:space="preserve">был использован метод сопоставимых рыночных цен (анализ рынка), как приоритетный в соответствии с п. 6 ст.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Потенциальным </w:t>
      </w:r>
      <w:r w:rsidR="00B92358" w:rsidRPr="00256F01">
        <w:rPr>
          <w:rFonts w:ascii="Times New Roman" w:hAnsi="Times New Roman" w:cs="Times New Roman"/>
          <w:sz w:val="18"/>
          <w:szCs w:val="18"/>
        </w:rPr>
        <w:t>Исполнителям/П</w:t>
      </w:r>
      <w:r w:rsidR="00454418" w:rsidRPr="00256F01">
        <w:rPr>
          <w:rFonts w:ascii="Times New Roman" w:hAnsi="Times New Roman" w:cs="Times New Roman"/>
          <w:sz w:val="18"/>
          <w:szCs w:val="18"/>
        </w:rPr>
        <w:t>одрядчикам</w:t>
      </w:r>
      <w:r w:rsidRPr="00256F01">
        <w:rPr>
          <w:rFonts w:ascii="Times New Roman" w:hAnsi="Times New Roman" w:cs="Times New Roman"/>
          <w:sz w:val="18"/>
          <w:szCs w:val="18"/>
        </w:rPr>
        <w:t xml:space="preserve">, обладающим опытом </w:t>
      </w:r>
      <w:r w:rsidR="00454418" w:rsidRPr="00256F01">
        <w:rPr>
          <w:rFonts w:ascii="Times New Roman" w:hAnsi="Times New Roman" w:cs="Times New Roman"/>
          <w:sz w:val="18"/>
          <w:szCs w:val="18"/>
        </w:rPr>
        <w:t>оказания</w:t>
      </w:r>
      <w:r w:rsidRPr="00256F01">
        <w:rPr>
          <w:rFonts w:ascii="Times New Roman" w:hAnsi="Times New Roman" w:cs="Times New Roman"/>
          <w:sz w:val="18"/>
          <w:szCs w:val="18"/>
        </w:rPr>
        <w:t xml:space="preserve"> соответствующих </w:t>
      </w:r>
      <w:r w:rsidR="00454418" w:rsidRPr="00256F01">
        <w:rPr>
          <w:rFonts w:ascii="Times New Roman" w:hAnsi="Times New Roman" w:cs="Times New Roman"/>
          <w:sz w:val="18"/>
          <w:szCs w:val="18"/>
        </w:rPr>
        <w:t>услуг</w:t>
      </w:r>
      <w:r w:rsidRPr="00256F01">
        <w:rPr>
          <w:rFonts w:ascii="Times New Roman" w:hAnsi="Times New Roman" w:cs="Times New Roman"/>
          <w:sz w:val="18"/>
          <w:szCs w:val="18"/>
        </w:rPr>
        <w:t>, были направлены запросы о предоставлении коммерческих предлож</w:t>
      </w:r>
      <w:r w:rsidR="00454418" w:rsidRPr="00256F01">
        <w:rPr>
          <w:rFonts w:ascii="Times New Roman" w:hAnsi="Times New Roman" w:cs="Times New Roman"/>
          <w:sz w:val="18"/>
          <w:szCs w:val="18"/>
        </w:rPr>
        <w:t>ений по уборке (подбору и складированию) мусора с территории Центрального района города Твери в 202</w:t>
      </w:r>
      <w:r w:rsidR="00AD6D5E">
        <w:rPr>
          <w:rFonts w:ascii="Times New Roman" w:hAnsi="Times New Roman" w:cs="Times New Roman"/>
          <w:sz w:val="18"/>
          <w:szCs w:val="18"/>
        </w:rPr>
        <w:t>5</w:t>
      </w:r>
      <w:r w:rsidR="00454418" w:rsidRPr="00256F01">
        <w:rPr>
          <w:rFonts w:ascii="Times New Roman" w:hAnsi="Times New Roman" w:cs="Times New Roman"/>
          <w:sz w:val="18"/>
          <w:szCs w:val="18"/>
        </w:rPr>
        <w:t xml:space="preserve"> году </w:t>
      </w:r>
      <w:r w:rsidRPr="00256F01">
        <w:rPr>
          <w:rFonts w:ascii="Times New Roman" w:hAnsi="Times New Roman" w:cs="Times New Roman"/>
          <w:sz w:val="18"/>
          <w:szCs w:val="18"/>
        </w:rPr>
        <w:t xml:space="preserve">и получены ответы на три из них. На основании трёх коммерческих предложений проведён анализ цен. При принятии решения по выбору значения </w:t>
      </w:r>
      <w:r w:rsidR="00CD62D9" w:rsidRPr="00256F01">
        <w:rPr>
          <w:rFonts w:ascii="Times New Roman" w:hAnsi="Times New Roman" w:cs="Times New Roman"/>
          <w:sz w:val="18"/>
          <w:szCs w:val="18"/>
        </w:rPr>
        <w:t xml:space="preserve">начальной  </w:t>
      </w:r>
      <w:r w:rsidR="00B0379B" w:rsidRPr="00256F01">
        <w:rPr>
          <w:rFonts w:ascii="Times New Roman" w:hAnsi="Times New Roman" w:cs="Times New Roman"/>
          <w:sz w:val="18"/>
          <w:szCs w:val="18"/>
        </w:rPr>
        <w:t xml:space="preserve">(максимальной) </w:t>
      </w:r>
      <w:r w:rsidR="00CD62D9" w:rsidRPr="00256F01">
        <w:rPr>
          <w:rFonts w:ascii="Times New Roman" w:hAnsi="Times New Roman" w:cs="Times New Roman"/>
          <w:sz w:val="18"/>
          <w:szCs w:val="18"/>
        </w:rPr>
        <w:t xml:space="preserve">цены единицы услуги </w:t>
      </w:r>
      <w:r w:rsidRPr="00256F01">
        <w:rPr>
          <w:rFonts w:ascii="Times New Roman" w:hAnsi="Times New Roman" w:cs="Times New Roman"/>
          <w:sz w:val="18"/>
          <w:szCs w:val="18"/>
        </w:rPr>
        <w:t>Заказчик руководствовался принципом:</w:t>
      </w:r>
    </w:p>
    <w:p w:rsidR="00766F29" w:rsidRPr="00256F01" w:rsidRDefault="00766F29" w:rsidP="00F44E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</w:rPr>
        <w:t>- результативности и эффективности использования бюджетных средств, регламентированным ст. 34 Бюджетного кодекса РФ, обязывающим участников бюджетного процесса при исполнении бюджетных обязательств исходить из необходимости достижения заданных результатов с использованием наименьшего объема бюджетных средств;</w:t>
      </w:r>
    </w:p>
    <w:p w:rsidR="00766F29" w:rsidRPr="00256F01" w:rsidRDefault="00766F29" w:rsidP="00F44EB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</w:rPr>
        <w:t>- необходимости экономии бюджетных средств с учетом их дефицита.</w:t>
      </w:r>
    </w:p>
    <w:p w:rsidR="00766F29" w:rsidRPr="00256F01" w:rsidRDefault="00766F29" w:rsidP="00CD62D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</w:rPr>
        <w:t>Результаты отражены в таблице</w:t>
      </w:r>
      <w:r w:rsidR="00454418" w:rsidRPr="00256F01">
        <w:rPr>
          <w:rFonts w:ascii="Times New Roman" w:hAnsi="Times New Roman" w:cs="Times New Roman"/>
          <w:sz w:val="18"/>
          <w:szCs w:val="18"/>
          <w:lang w:eastAsia="ru-RU"/>
        </w:rPr>
        <w:t>№1</w:t>
      </w:r>
      <w:r w:rsidRPr="00256F01">
        <w:rPr>
          <w:rFonts w:ascii="Times New Roman" w:hAnsi="Times New Roman" w:cs="Times New Roman"/>
          <w:sz w:val="18"/>
          <w:szCs w:val="18"/>
        </w:rPr>
        <w:t>:</w:t>
      </w:r>
    </w:p>
    <w:p w:rsidR="00AB5268" w:rsidRPr="00256F01" w:rsidRDefault="00AB5268" w:rsidP="00F44EBF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56F01">
        <w:rPr>
          <w:rFonts w:ascii="Times New Roman" w:hAnsi="Times New Roman" w:cs="Times New Roman"/>
          <w:sz w:val="18"/>
          <w:szCs w:val="18"/>
          <w:lang w:eastAsia="ru-RU"/>
        </w:rPr>
        <w:t>Таблица № 1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709"/>
        <w:gridCol w:w="1672"/>
        <w:gridCol w:w="1559"/>
        <w:gridCol w:w="1559"/>
        <w:gridCol w:w="1560"/>
        <w:gridCol w:w="1560"/>
        <w:gridCol w:w="1560"/>
        <w:gridCol w:w="1728"/>
      </w:tblGrid>
      <w:tr w:rsidR="00256F01" w:rsidRPr="00256F01" w:rsidTr="00F403E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3ED" w:rsidRPr="00256F01" w:rsidRDefault="00F403ED" w:rsidP="00CD62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№ п</w:t>
            </w:r>
          </w:p>
          <w:p w:rsidR="00F403ED" w:rsidRPr="00256F01" w:rsidRDefault="00F403ED" w:rsidP="00CD62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Наименование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F403ED" w:rsidP="00F403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F403ED" w:rsidRPr="00256F01" w:rsidRDefault="00F403ED" w:rsidP="00F403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Цена за единицу услуги (1 м</w:t>
            </w:r>
            <w:r w:rsidRPr="00256F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), руб.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Принятая Заказчиком начальная цена единицы услуги</w:t>
            </w:r>
          </w:p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(1 м</w:t>
            </w:r>
            <w:r w:rsidRPr="00256F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), руб.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bCs/>
                <w:sz w:val="18"/>
                <w:szCs w:val="18"/>
              </w:rPr>
              <w:t>Однородность совокупности значений выявленных цен, используемых в расчете Н(М)ЦЕ</w:t>
            </w:r>
          </w:p>
        </w:tc>
      </w:tr>
      <w:tr w:rsidR="00256F01" w:rsidRPr="00256F01" w:rsidTr="008F10F5">
        <w:trPr>
          <w:trHeight w:val="125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F44E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ED" w:rsidRPr="00256F01" w:rsidRDefault="00F403ED" w:rsidP="00F44E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Исполнитель №1</w:t>
            </w:r>
          </w:p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. б/н</w:t>
            </w:r>
          </w:p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036EE" w:rsidRPr="00256F0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9036EE" w:rsidRPr="00256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403ED" w:rsidRPr="00256F01" w:rsidRDefault="009036EE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на  №</w:t>
            </w:r>
            <w:proofErr w:type="gramEnd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 31/41</w:t>
            </w:r>
            <w:r w:rsidR="00F403ED" w:rsidRPr="00256F01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  <w:p w:rsidR="00F403ED" w:rsidRPr="00256F01" w:rsidRDefault="00F403ED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036EE" w:rsidRPr="00256F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9036EE" w:rsidRPr="00256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Исполнитель №2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. б/н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от 23.01.2025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на  № 31/41-и</w:t>
            </w:r>
          </w:p>
          <w:p w:rsidR="00F403ED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от 20.01.2025)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Исполнитель №3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. б/н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от 23.01.2025</w:t>
            </w:r>
          </w:p>
          <w:p w:rsidR="009036EE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на  № 31/41-и</w:t>
            </w:r>
          </w:p>
          <w:p w:rsidR="00F403ED" w:rsidRPr="00256F01" w:rsidRDefault="009036EE" w:rsidP="009036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от 20.01.2025)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ED" w:rsidRPr="00256F01" w:rsidRDefault="00F403ED" w:rsidP="00F44E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арифметическая цена </w:t>
            </w:r>
            <w:r w:rsidRPr="00256F01">
              <w:rPr>
                <w:rFonts w:ascii="Times New Roman" w:hAnsi="Times New Roman" w:cs="Times New Roman"/>
                <w:bCs/>
                <w:sz w:val="18"/>
                <w:szCs w:val="18"/>
              </w:rPr>
              <w:t>за единицу</w:t>
            </w:r>
          </w:p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&lt;ц&gt;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E067DD4" wp14:editId="0A161E5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410210</wp:posOffset>
                  </wp:positionV>
                  <wp:extent cx="579120" cy="29019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Коэффициент вариации цен V (%) (не должен превышать 33%)</w:t>
            </w:r>
          </w:p>
          <w:p w:rsidR="00F403ED" w:rsidRPr="00256F01" w:rsidRDefault="00F403ED" w:rsidP="00CD62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D968783" wp14:editId="62D95DE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606425" cy="22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6F01" w:rsidRPr="00256F01" w:rsidTr="00F403ED">
        <w:trPr>
          <w:trHeight w:val="1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D" w:rsidRPr="00256F01" w:rsidRDefault="00F403ED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56F01" w:rsidRPr="00256F01" w:rsidTr="00690713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690713" w:rsidP="00690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E" w:rsidRPr="00256F01" w:rsidRDefault="009B5991" w:rsidP="00690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Уборка (подбор и складирование) мусора на территории Центрального района в городе Твери в 202</w:t>
            </w:r>
            <w:r w:rsidR="008F6D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F403ED" w:rsidRPr="00256F01" w:rsidRDefault="009B5991" w:rsidP="00690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 xml:space="preserve"> (Услуги по чистке и уборке прочие)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F403ED" w:rsidP="00B037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 м</w:t>
            </w:r>
            <w:r w:rsidRPr="00256F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D" w:rsidRPr="00256F01" w:rsidRDefault="009036EE" w:rsidP="00795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F01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</w:tbl>
    <w:p w:rsidR="00AB5268" w:rsidRPr="00256F01" w:rsidRDefault="00AB5268" w:rsidP="00766F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D4427" w:rsidRPr="00256F01" w:rsidRDefault="00AD4427" w:rsidP="00B9235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</w:rPr>
        <w:t xml:space="preserve">Коэффициент вариации – </w:t>
      </w:r>
      <w:r w:rsidR="009036EE" w:rsidRPr="00256F01">
        <w:rPr>
          <w:rFonts w:ascii="Times New Roman" w:hAnsi="Times New Roman" w:cs="Times New Roman"/>
          <w:sz w:val="18"/>
          <w:szCs w:val="18"/>
        </w:rPr>
        <w:t>1,15</w:t>
      </w:r>
      <w:r w:rsidRPr="00256F01">
        <w:rPr>
          <w:rFonts w:ascii="Times New Roman" w:hAnsi="Times New Roman" w:cs="Times New Roman"/>
          <w:sz w:val="18"/>
          <w:szCs w:val="18"/>
        </w:rPr>
        <w:t xml:space="preserve"> %, совокупность цен принимается однородной</w:t>
      </w:r>
      <w:r w:rsidR="00B0379B" w:rsidRPr="00256F01">
        <w:rPr>
          <w:rFonts w:ascii="Times New Roman" w:hAnsi="Times New Roman" w:cs="Times New Roman"/>
          <w:sz w:val="18"/>
          <w:szCs w:val="18"/>
        </w:rPr>
        <w:t xml:space="preserve">, </w:t>
      </w:r>
      <w:r w:rsidRPr="00256F01">
        <w:rPr>
          <w:rFonts w:ascii="Times New Roman" w:hAnsi="Times New Roman" w:cs="Times New Roman"/>
          <w:sz w:val="18"/>
          <w:szCs w:val="18"/>
        </w:rPr>
        <w:t xml:space="preserve">среднее значение цены – </w:t>
      </w:r>
      <w:r w:rsidR="009036EE" w:rsidRPr="00256F01">
        <w:rPr>
          <w:rFonts w:ascii="Times New Roman" w:hAnsi="Times New Roman" w:cs="Times New Roman"/>
          <w:sz w:val="18"/>
          <w:szCs w:val="18"/>
        </w:rPr>
        <w:t>1,33</w:t>
      </w:r>
      <w:r w:rsidRPr="00256F01">
        <w:rPr>
          <w:rFonts w:ascii="Times New Roman" w:hAnsi="Times New Roman" w:cs="Times New Roman"/>
          <w:sz w:val="18"/>
          <w:szCs w:val="18"/>
        </w:rPr>
        <w:t xml:space="preserve"> руб., среднее квадратичное отклонение – </w:t>
      </w:r>
      <w:r w:rsidR="009036EE" w:rsidRPr="00256F01">
        <w:rPr>
          <w:rFonts w:ascii="Times New Roman" w:hAnsi="Times New Roman" w:cs="Times New Roman"/>
          <w:sz w:val="18"/>
          <w:szCs w:val="18"/>
        </w:rPr>
        <w:t>0,02</w:t>
      </w:r>
      <w:r w:rsidRPr="00256F01">
        <w:rPr>
          <w:rFonts w:ascii="Times New Roman" w:hAnsi="Times New Roman" w:cs="Times New Roman"/>
          <w:sz w:val="18"/>
          <w:szCs w:val="18"/>
        </w:rPr>
        <w:t>).</w:t>
      </w:r>
    </w:p>
    <w:p w:rsidR="00B92358" w:rsidRPr="00256F01" w:rsidRDefault="00B0379B" w:rsidP="00B92358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На основании вышеизложенного, начальная (максимальная) цена 1 единицы услуги составляет </w:t>
      </w:r>
      <w:r w:rsidR="009036EE" w:rsidRPr="00256F01">
        <w:rPr>
          <w:rFonts w:ascii="Times New Roman" w:hAnsi="Times New Roman" w:cs="Times New Roman"/>
          <w:sz w:val="18"/>
          <w:szCs w:val="18"/>
          <w:lang w:eastAsia="ru-RU"/>
        </w:rPr>
        <w:t>1,32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рубля (</w:t>
      </w:r>
      <w:r w:rsidR="009036EE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Один 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>рубл</w:t>
      </w:r>
      <w:r w:rsidR="009036EE" w:rsidRPr="00256F01">
        <w:rPr>
          <w:rFonts w:ascii="Times New Roman" w:hAnsi="Times New Roman" w:cs="Times New Roman"/>
          <w:sz w:val="18"/>
          <w:szCs w:val="18"/>
          <w:lang w:eastAsia="ru-RU"/>
        </w:rPr>
        <w:t>ь тридцать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две копейки). </w:t>
      </w:r>
      <w:r w:rsidR="00B92358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В цену единицы услуги включены все налоги, сборы и другие обязательные платежи, а также иные издержки и расходы Исполнителя, связанные с исполнением контракта в полном объеме надлежащего качества.  </w:t>
      </w:r>
    </w:p>
    <w:p w:rsidR="00B92358" w:rsidRPr="00256F01" w:rsidRDefault="00B92358" w:rsidP="00B9235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56F01">
        <w:rPr>
          <w:rFonts w:ascii="Times New Roman" w:hAnsi="Times New Roman" w:cs="Times New Roman"/>
          <w:sz w:val="18"/>
          <w:szCs w:val="18"/>
          <w:lang w:eastAsia="ru-RU"/>
        </w:rPr>
        <w:t>Максимальное значение цены контракта принято в пределах утвержденных Заказчиком лимитов бюджетных ассигнований на оказание услуг (выполнение работ)</w:t>
      </w:r>
      <w:r w:rsidR="00B0379B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 и составляет общую сумму 100 0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>00,00 руб. (Сто тысяч рублей ноль копеек).</w:t>
      </w:r>
    </w:p>
    <w:p w:rsidR="00B92358" w:rsidRPr="00256F01" w:rsidRDefault="00B92358" w:rsidP="00766F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752C1" w:rsidRPr="00256F01" w:rsidRDefault="007752C1" w:rsidP="00766F2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D4427" w:rsidRPr="00256F01" w:rsidRDefault="00AD4427" w:rsidP="006E7AD2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56F01">
        <w:rPr>
          <w:rFonts w:ascii="Times New Roman" w:hAnsi="Times New Roman" w:cs="Times New Roman"/>
          <w:sz w:val="18"/>
          <w:szCs w:val="18"/>
          <w:lang w:eastAsia="ru-RU"/>
        </w:rPr>
        <w:t>Гл</w:t>
      </w:r>
      <w:r w:rsidR="0063043E" w:rsidRPr="00256F01">
        <w:rPr>
          <w:rFonts w:ascii="Times New Roman" w:hAnsi="Times New Roman" w:cs="Times New Roman"/>
          <w:sz w:val="18"/>
          <w:szCs w:val="18"/>
          <w:lang w:eastAsia="ru-RU"/>
        </w:rPr>
        <w:t>авный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специалист отдела бухгалтерского учета и экономики     </w:t>
      </w:r>
      <w:r w:rsidR="007752C1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63043E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>С.</w:t>
      </w:r>
      <w:r w:rsidR="0063043E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>А.</w:t>
      </w:r>
      <w:r w:rsidR="0063043E" w:rsidRPr="00256F0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56F01">
        <w:rPr>
          <w:rFonts w:ascii="Times New Roman" w:hAnsi="Times New Roman" w:cs="Times New Roman"/>
          <w:sz w:val="18"/>
          <w:szCs w:val="18"/>
          <w:lang w:eastAsia="ru-RU"/>
        </w:rPr>
        <w:t>Горбунова</w:t>
      </w:r>
    </w:p>
    <w:sectPr w:rsidR="00AD4427" w:rsidRPr="00256F01" w:rsidSect="00CD62D9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A1"/>
    <w:rsid w:val="00062B25"/>
    <w:rsid w:val="00074568"/>
    <w:rsid w:val="0022553E"/>
    <w:rsid w:val="00247493"/>
    <w:rsid w:val="00256F01"/>
    <w:rsid w:val="003E5146"/>
    <w:rsid w:val="003F18E6"/>
    <w:rsid w:val="00454418"/>
    <w:rsid w:val="004571F9"/>
    <w:rsid w:val="0046112B"/>
    <w:rsid w:val="005D7D0B"/>
    <w:rsid w:val="00615125"/>
    <w:rsid w:val="00616E03"/>
    <w:rsid w:val="0063043E"/>
    <w:rsid w:val="00690713"/>
    <w:rsid w:val="006E7AD2"/>
    <w:rsid w:val="007071D4"/>
    <w:rsid w:val="0071435C"/>
    <w:rsid w:val="00766F29"/>
    <w:rsid w:val="007752C1"/>
    <w:rsid w:val="00780974"/>
    <w:rsid w:val="007916B1"/>
    <w:rsid w:val="00795DA8"/>
    <w:rsid w:val="0087030C"/>
    <w:rsid w:val="008F6D72"/>
    <w:rsid w:val="009036EE"/>
    <w:rsid w:val="009328A4"/>
    <w:rsid w:val="009B5991"/>
    <w:rsid w:val="009C60A3"/>
    <w:rsid w:val="009D1C09"/>
    <w:rsid w:val="00AB5268"/>
    <w:rsid w:val="00AD4427"/>
    <w:rsid w:val="00AD6D5E"/>
    <w:rsid w:val="00AE4CA3"/>
    <w:rsid w:val="00B0379B"/>
    <w:rsid w:val="00B92358"/>
    <w:rsid w:val="00C600A1"/>
    <w:rsid w:val="00CD2E45"/>
    <w:rsid w:val="00CD62D9"/>
    <w:rsid w:val="00DC7DCC"/>
    <w:rsid w:val="00ED141E"/>
    <w:rsid w:val="00EE2E32"/>
    <w:rsid w:val="00F403ED"/>
    <w:rsid w:val="00F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C8A7-AC55-43C3-AB2A-CA56D0A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2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1E"/>
    <w:rPr>
      <w:rFonts w:ascii="Segoe UI" w:hAnsi="Segoe UI" w:cs="Segoe UI"/>
      <w:sz w:val="18"/>
      <w:szCs w:val="18"/>
    </w:rPr>
  </w:style>
  <w:style w:type="character" w:styleId="a6">
    <w:name w:val="Hyperlink"/>
    <w:rsid w:val="00766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Соколов Виталий Вячеславович</cp:lastModifiedBy>
  <cp:revision>10</cp:revision>
  <cp:lastPrinted>2024-01-25T09:28:00Z</cp:lastPrinted>
  <dcterms:created xsi:type="dcterms:W3CDTF">2024-02-26T14:13:00Z</dcterms:created>
  <dcterms:modified xsi:type="dcterms:W3CDTF">2025-02-10T14:44:00Z</dcterms:modified>
</cp:coreProperties>
</file>